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71C" w:rsidRPr="00C749F3" w:rsidRDefault="0038671C" w:rsidP="0038671C">
      <w:pPr>
        <w:spacing w:before="300" w:after="300"/>
        <w:jc w:val="center"/>
        <w:outlineLvl w:val="0"/>
        <w:rPr>
          <w:rFonts w:ascii="微软雅黑" w:eastAsia="微软雅黑" w:hAnsi="微软雅黑"/>
          <w:b/>
          <w:bCs/>
          <w:color w:val="494949"/>
          <w:kern w:val="36"/>
          <w:sz w:val="27"/>
          <w:szCs w:val="27"/>
        </w:rPr>
      </w:pPr>
      <w:bookmarkStart w:id="0" w:name="_GoBack"/>
      <w:r w:rsidRPr="00C749F3">
        <w:rPr>
          <w:rFonts w:ascii="微软雅黑" w:eastAsia="微软雅黑" w:hAnsi="微软雅黑" w:hint="eastAsia"/>
          <w:b/>
          <w:bCs/>
          <w:color w:val="494949"/>
          <w:kern w:val="36"/>
          <w:sz w:val="27"/>
          <w:szCs w:val="27"/>
        </w:rPr>
        <w:t>低频神经调控仪 </w:t>
      </w:r>
    </w:p>
    <w:bookmarkEnd w:id="0"/>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项目简介</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低频神经调控仪是韩济生院士科研成果，应用高科技手段实现了用数字化神经调控治疗仪器代替传统手针。在疼痛，戒毒，孤独症等多种西医没有很好手段的疾病治疗等方面具有很好的疗效。</w:t>
      </w:r>
    </w:p>
    <w:p w:rsidR="0038671C" w:rsidRPr="00C749F3" w:rsidRDefault="0038671C" w:rsidP="0038671C">
      <w:pPr>
        <w:spacing w:line="420" w:lineRule="atLeast"/>
        <w:ind w:firstLine="480"/>
        <w:jc w:val="center"/>
        <w:rPr>
          <w:rFonts w:ascii="微软雅黑" w:eastAsia="微软雅黑" w:hAnsi="微软雅黑"/>
          <w:color w:val="494949"/>
        </w:rPr>
      </w:pPr>
      <w:r w:rsidRPr="00C749F3">
        <w:rPr>
          <w:rFonts w:ascii="微软雅黑" w:eastAsia="微软雅黑" w:hAnsi="微软雅黑"/>
          <w:color w:val="494949"/>
        </w:rPr>
        <w:fldChar w:fldCharType="begin"/>
      </w:r>
      <w:r w:rsidRPr="00C749F3">
        <w:rPr>
          <w:rFonts w:ascii="微软雅黑" w:eastAsia="微软雅黑" w:hAnsi="微软雅黑"/>
          <w:color w:val="494949"/>
        </w:rPr>
        <w:instrText xml:space="preserve"> INCLUDEPICTURE "/var/folders/5y/l44vnl2d3zn7kz0prm4v93nr0000gn/T/com.microsoft.Word/WebArchiveCopyPasteTempFiles/72A097ABD57E3F6AFEAEF7808FF_1BAC2BD8_87E84.png" \* MERGEFORMATINET </w:instrText>
      </w:r>
      <w:r w:rsidRPr="00C749F3">
        <w:rPr>
          <w:rFonts w:ascii="微软雅黑" w:eastAsia="微软雅黑" w:hAnsi="微软雅黑"/>
          <w:color w:val="494949"/>
        </w:rPr>
        <w:fldChar w:fldCharType="separate"/>
      </w:r>
      <w:r w:rsidRPr="00C749F3">
        <w:rPr>
          <w:rFonts w:ascii="微软雅黑" w:eastAsia="微软雅黑" w:hAnsi="微软雅黑"/>
          <w:noProof/>
          <w:color w:val="494949"/>
        </w:rPr>
        <w:drawing>
          <wp:inline distT="0" distB="0" distL="0" distR="0" wp14:anchorId="1C000654" wp14:editId="47FF7FEF">
            <wp:extent cx="5270500" cy="3957955"/>
            <wp:effectExtent l="0" t="0" r="0" b="4445"/>
            <wp:docPr id="2" name="图片 2" descr="/var/folders/5y/l44vnl2d3zn7kz0prm4v93nr0000gn/T/com.microsoft.Word/WebArchiveCopyPasteTempFiles/72A097ABD57E3F6AFEAEF7808FF_1BAC2BD8_87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y/l44vnl2d3zn7kz0prm4v93nr0000gn/T/com.microsoft.Word/WebArchiveCopyPasteTempFiles/72A097ABD57E3F6AFEAEF7808FF_1BAC2BD8_87E8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0" cy="3957955"/>
                    </a:xfrm>
                    <a:prstGeom prst="rect">
                      <a:avLst/>
                    </a:prstGeom>
                    <a:noFill/>
                    <a:ln>
                      <a:noFill/>
                    </a:ln>
                  </pic:spPr>
                </pic:pic>
              </a:graphicData>
            </a:graphic>
          </wp:inline>
        </w:drawing>
      </w:r>
      <w:r w:rsidRPr="00C749F3">
        <w:rPr>
          <w:rFonts w:ascii="微软雅黑" w:eastAsia="微软雅黑" w:hAnsi="微软雅黑"/>
          <w:color w:val="494949"/>
        </w:rPr>
        <w:fldChar w:fldCharType="end"/>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项目团队</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韩济生：1928年7月出生，汉族，中共党员，生理学家、中国科学院院士，北京大学医学部神经生物学系教授、博士生导师，北京大学神经科学研究所名誉所长 。美国国立卫生研究院顾问，瑞典隆德皇家科学院国际院士。</w:t>
      </w:r>
    </w:p>
    <w:p w:rsidR="0038671C" w:rsidRPr="00C749F3" w:rsidRDefault="0038671C" w:rsidP="0038671C">
      <w:pPr>
        <w:spacing w:line="420" w:lineRule="atLeast"/>
        <w:ind w:firstLine="480"/>
        <w:jc w:val="center"/>
        <w:rPr>
          <w:rFonts w:ascii="微软雅黑" w:eastAsia="微软雅黑" w:hAnsi="微软雅黑"/>
          <w:color w:val="494949"/>
        </w:rPr>
      </w:pPr>
      <w:r w:rsidRPr="00C749F3">
        <w:rPr>
          <w:rFonts w:ascii="微软雅黑" w:eastAsia="微软雅黑" w:hAnsi="微软雅黑"/>
          <w:color w:val="494949"/>
        </w:rPr>
        <w:lastRenderedPageBreak/>
        <w:fldChar w:fldCharType="begin"/>
      </w:r>
      <w:r w:rsidRPr="00C749F3">
        <w:rPr>
          <w:rFonts w:ascii="微软雅黑" w:eastAsia="微软雅黑" w:hAnsi="微软雅黑"/>
          <w:color w:val="494949"/>
        </w:rPr>
        <w:instrText xml:space="preserve"> INCLUDEPICTURE "/var/folders/5y/l44vnl2d3zn7kz0prm4v93nr0000gn/T/com.microsoft.Word/WebArchiveCopyPasteTempFiles/AD80F576DEC828CDDC627530AAB_9330A657_3388D.png" \* MERGEFORMATINET </w:instrText>
      </w:r>
      <w:r w:rsidRPr="00C749F3">
        <w:rPr>
          <w:rFonts w:ascii="微软雅黑" w:eastAsia="微软雅黑" w:hAnsi="微软雅黑"/>
          <w:color w:val="494949"/>
        </w:rPr>
        <w:fldChar w:fldCharType="separate"/>
      </w:r>
      <w:r w:rsidRPr="00C749F3">
        <w:rPr>
          <w:rFonts w:ascii="微软雅黑" w:eastAsia="微软雅黑" w:hAnsi="微软雅黑"/>
          <w:noProof/>
          <w:color w:val="494949"/>
        </w:rPr>
        <w:drawing>
          <wp:inline distT="0" distB="0" distL="0" distR="0" wp14:anchorId="2FDBCF3D" wp14:editId="1EAA21B7">
            <wp:extent cx="5270500" cy="5105400"/>
            <wp:effectExtent l="0" t="0" r="0" b="0"/>
            <wp:docPr id="1" name="图片 1" descr="33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88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5105400"/>
                    </a:xfrm>
                    <a:prstGeom prst="rect">
                      <a:avLst/>
                    </a:prstGeom>
                    <a:noFill/>
                    <a:ln>
                      <a:noFill/>
                    </a:ln>
                  </pic:spPr>
                </pic:pic>
              </a:graphicData>
            </a:graphic>
          </wp:inline>
        </w:drawing>
      </w:r>
      <w:r w:rsidRPr="00C749F3">
        <w:rPr>
          <w:rFonts w:ascii="微软雅黑" w:eastAsia="微软雅黑" w:hAnsi="微软雅黑"/>
          <w:color w:val="494949"/>
        </w:rPr>
        <w:fldChar w:fldCharType="end"/>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应用范围</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经过临床科学验证与应用，低频神经调控仪在疼痛，戒毒，生殖医学和孤独症以及失眠抑郁症等多种疾病治疗方面具有很好的疗效，并且无任何严重不良事件报道。</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项目阶段</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已完系列产品研发，最新一代低频神经调控仪JS-508-A已经完成开发，JS-512-A目前在注册临床阶段。</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知识产权</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已申请相关专利。</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lastRenderedPageBreak/>
        <w:t>合作方式</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技术入股、技术转让。</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b/>
          <w:bCs/>
          <w:color w:val="494949"/>
        </w:rPr>
        <w:t>联系方式</w:t>
      </w:r>
    </w:p>
    <w:p w:rsidR="0038671C" w:rsidRPr="00C749F3" w:rsidRDefault="0038671C" w:rsidP="0038671C">
      <w:pPr>
        <w:spacing w:line="420" w:lineRule="atLeast"/>
        <w:ind w:firstLine="480"/>
        <w:rPr>
          <w:rFonts w:ascii="微软雅黑" w:eastAsia="微软雅黑" w:hAnsi="微软雅黑"/>
          <w:color w:val="494949"/>
        </w:rPr>
      </w:pPr>
      <w:r w:rsidRPr="00C749F3">
        <w:rPr>
          <w:rFonts w:ascii="微软雅黑" w:eastAsia="微软雅黑" w:hAnsi="微软雅黑" w:hint="eastAsia"/>
          <w:color w:val="494949"/>
        </w:rPr>
        <w:t>邮箱：</w:t>
      </w:r>
      <w:hyperlink r:id="rId6" w:history="1">
        <w:r w:rsidRPr="00830692">
          <w:rPr>
            <w:rStyle w:val="a3"/>
            <w:rFonts w:ascii="微软雅黑" w:eastAsia="微软雅黑" w:hAnsi="微软雅黑" w:hint="eastAsia"/>
          </w:rPr>
          <w:t>lixinran</w:t>
        </w:r>
        <w:r w:rsidRPr="00C749F3">
          <w:rPr>
            <w:rStyle w:val="a3"/>
            <w:rFonts w:ascii="微软雅黑" w:eastAsia="微软雅黑" w:hAnsi="微软雅黑" w:hint="eastAsia"/>
          </w:rPr>
          <w:t>@bjmu.edu.cn</w:t>
        </w:r>
      </w:hyperlink>
    </w:p>
    <w:p w:rsidR="00E522CA" w:rsidRPr="0038671C" w:rsidRDefault="0038671C"/>
    <w:sectPr w:rsidR="00E522CA" w:rsidRPr="0038671C"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38671C"/>
    <w:rsid w:val="004A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56DB-A4BB-7641-B472-CB3B46C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1C"/>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inran@bjmu.edu.cn"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416</Characters>
  <Application>Microsoft Office Word</Application>
  <DocSecurity>0</DocSecurity>
  <Lines>16</Lines>
  <Paragraphs>10</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1</cp:revision>
  <dcterms:created xsi:type="dcterms:W3CDTF">2020-10-28T00:25:00Z</dcterms:created>
  <dcterms:modified xsi:type="dcterms:W3CDTF">2020-10-28T00:27:00Z</dcterms:modified>
</cp:coreProperties>
</file>